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9F4" w:rsidRDefault="000019F4" w:rsidP="000019F4">
      <w:pPr>
        <w:spacing w:line="380" w:lineRule="exact"/>
        <w:jc w:val="center"/>
        <w:rPr>
          <w:rFonts w:ascii="方正小标宋_GBK" w:eastAsia="方正小标宋_GBK" w:hAnsi="方正小标宋_GBK" w:cs="方正小标宋_GBK" w:hint="eastAsia"/>
          <w:b/>
          <w:sz w:val="32"/>
          <w:szCs w:val="32"/>
        </w:rPr>
      </w:pPr>
      <w:r>
        <w:rPr>
          <w:rFonts w:ascii="方正小标宋_GBK" w:eastAsia="方正小标宋_GBK" w:hAnsi="方正小标宋_GBK" w:cs="方正小标宋_GBK" w:hint="eastAsia"/>
          <w:sz w:val="32"/>
          <w:szCs w:val="32"/>
        </w:rPr>
        <w:t>舟山市第一初级中学教学活动安排公示制度</w:t>
      </w:r>
    </w:p>
    <w:p w:rsidR="000019F4" w:rsidRDefault="000019F4" w:rsidP="000019F4">
      <w:pPr>
        <w:spacing w:line="380" w:lineRule="exact"/>
        <w:rPr>
          <w:rFonts w:ascii="方正书宋_GBK" w:eastAsia="方正书宋_GBK" w:hAnsi="方正书宋_GBK" w:cs="方正书宋_GBK" w:hint="eastAsia"/>
          <w:szCs w:val="21"/>
        </w:rPr>
      </w:pP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第一条</w:t>
      </w:r>
      <w:r>
        <w:rPr>
          <w:rFonts w:ascii="方正书宋_GBK" w:eastAsia="方正书宋_GBK" w:hAnsi="方正书宋_GBK" w:cs="方正书宋_GBK" w:hint="eastAsia"/>
          <w:szCs w:val="21"/>
        </w:rPr>
        <w:t xml:space="preserve"> 根据《浙江省教育厅关于切实减轻义务教育阶段中小学生过重课业负担的通知》（浙教基〔2010〕127号）精神，依据《关于建立义务教育阶段学校教学活动安排公示制度的指导意见》制订本制度。</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第二条</w:t>
      </w:r>
      <w:r>
        <w:rPr>
          <w:rFonts w:ascii="方正书宋_GBK" w:eastAsia="方正书宋_GBK" w:hAnsi="方正书宋_GBK" w:cs="方正书宋_GBK" w:hint="eastAsia"/>
          <w:szCs w:val="21"/>
        </w:rPr>
        <w:t xml:space="preserve"> 公示的主要内容：课程教学计划，教师安排表，课程表，作息时间表，作业量控制办法，课外文体活动、社会实践活动及学生社团活动安排表等。</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第三条</w:t>
      </w:r>
      <w:r>
        <w:rPr>
          <w:rFonts w:ascii="方正书宋_GBK" w:eastAsia="方正书宋_GBK" w:hAnsi="方正书宋_GBK" w:cs="方正书宋_GBK" w:hint="eastAsia"/>
          <w:szCs w:val="21"/>
        </w:rPr>
        <w:t xml:space="preserve"> 公示的主要形式：学校在每学期开学一周内在校门口设立教学活动公示栏、在学校网站的校务公开栏或教学工作栏中向社会、家长公布本学期教学活动安排，并报上级教育行政部门备案。</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第四条</w:t>
      </w:r>
      <w:r>
        <w:rPr>
          <w:rFonts w:ascii="方正书宋_GBK" w:eastAsia="方正书宋_GBK" w:hAnsi="方正书宋_GBK" w:cs="方正书宋_GBK" w:hint="eastAsia"/>
          <w:szCs w:val="21"/>
        </w:rPr>
        <w:t xml:space="preserve"> 公示的实施负责人：教务处负责教学活动安排公示工作，校长或分管副校长对公示内容进行审核，确保符合国家法律法规和教育行政部门的政策。遇有政策调整或其它情况变化时，教务处需及时更新公示的相关内容，并将调整方案及原因提前公示。</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第五条</w:t>
      </w:r>
      <w:r>
        <w:rPr>
          <w:rFonts w:ascii="方正书宋_GBK" w:eastAsia="方正书宋_GBK" w:hAnsi="方正书宋_GBK" w:cs="方正书宋_GBK" w:hint="eastAsia"/>
          <w:szCs w:val="21"/>
        </w:rPr>
        <w:t xml:space="preserve"> 学校在一周内对被举报问题向主管教育行政部门和举报单位（人）做出书面答复。对需整改的问题应在一周内制定出整改措施并认真加以落实。</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第六条</w:t>
      </w:r>
      <w:r>
        <w:rPr>
          <w:rFonts w:ascii="方正书宋_GBK" w:eastAsia="方正书宋_GBK" w:hAnsi="方正书宋_GBK" w:cs="方正书宋_GBK" w:hint="eastAsia"/>
          <w:szCs w:val="21"/>
        </w:rPr>
        <w:t xml:space="preserve"> 监督方式：</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校长室：电话：0580—8173818，邮箱：zsdyczxzs@126.com</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分管副校长：电话：0580—8173880，邮箱：zsdyczxzs@126.com</w:t>
      </w:r>
    </w:p>
    <w:p w:rsidR="000019F4" w:rsidRDefault="000019F4" w:rsidP="000019F4">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教务处：电话：0580—8173868，邮箱：zsdyczjwc@126..com</w:t>
      </w:r>
    </w:p>
    <w:p w:rsidR="006D12FD" w:rsidRDefault="000019F4"/>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19F4"/>
    <w:rsid w:val="000019F4"/>
    <w:rsid w:val="009964D1"/>
    <w:rsid w:val="00B0604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9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2016-04-16T09:08:00Z</dcterms:created>
  <dcterms:modified xsi:type="dcterms:W3CDTF">2016-04-16T09:08:00Z</dcterms:modified>
</cp:coreProperties>
</file>